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3C5" w:rsidRDefault="008A53C5" w:rsidP="00B60779">
      <w:pPr>
        <w:jc w:val="center"/>
        <w:rPr>
          <w:rFonts w:ascii="Times New Roman" w:hAnsi="Times New Roman"/>
          <w:b/>
          <w:sz w:val="28"/>
          <w:szCs w:val="28"/>
        </w:rPr>
      </w:pPr>
      <w:r>
        <w:rPr>
          <w:rFonts w:ascii="Times New Roman" w:hAnsi="Times New Roman"/>
          <w:b/>
          <w:sz w:val="28"/>
          <w:szCs w:val="28"/>
        </w:rPr>
        <w:t>ОЦЕНКА</w:t>
      </w:r>
    </w:p>
    <w:p w:rsidR="008A53C5" w:rsidRDefault="00E33330" w:rsidP="00B60779">
      <w:pPr>
        <w:jc w:val="center"/>
        <w:rPr>
          <w:rFonts w:ascii="Times New Roman" w:hAnsi="Times New Roman"/>
          <w:b/>
          <w:sz w:val="28"/>
          <w:szCs w:val="28"/>
        </w:rPr>
      </w:pPr>
      <w:r w:rsidRPr="00E33330">
        <w:rPr>
          <w:rFonts w:ascii="Times New Roman" w:hAnsi="Times New Roman"/>
          <w:b/>
          <w:sz w:val="28"/>
          <w:szCs w:val="28"/>
        </w:rPr>
        <w:t xml:space="preserve">возможных </w:t>
      </w:r>
      <w:bookmarkStart w:id="0" w:name="_Hlk200617579"/>
      <w:r w:rsidRPr="00E33330">
        <w:rPr>
          <w:rFonts w:ascii="Times New Roman" w:hAnsi="Times New Roman"/>
          <w:b/>
          <w:sz w:val="28"/>
          <w:szCs w:val="28"/>
        </w:rPr>
        <w:t xml:space="preserve">общественно-политических, правовых, </w:t>
      </w:r>
    </w:p>
    <w:p w:rsidR="008A53C5" w:rsidRDefault="00E33330" w:rsidP="00B60779">
      <w:pPr>
        <w:jc w:val="center"/>
        <w:rPr>
          <w:rFonts w:ascii="Times New Roman" w:hAnsi="Times New Roman"/>
          <w:b/>
          <w:sz w:val="28"/>
          <w:szCs w:val="28"/>
        </w:rPr>
      </w:pPr>
      <w:r w:rsidRPr="00E33330">
        <w:rPr>
          <w:rFonts w:ascii="Times New Roman" w:hAnsi="Times New Roman"/>
          <w:b/>
          <w:sz w:val="28"/>
          <w:szCs w:val="28"/>
        </w:rPr>
        <w:t xml:space="preserve">информационных и иных последствий </w:t>
      </w:r>
      <w:bookmarkEnd w:id="0"/>
      <w:r w:rsidRPr="00E33330">
        <w:rPr>
          <w:rFonts w:ascii="Times New Roman" w:hAnsi="Times New Roman"/>
          <w:b/>
          <w:sz w:val="28"/>
          <w:szCs w:val="28"/>
        </w:rPr>
        <w:t>принятия</w:t>
      </w:r>
      <w:r>
        <w:rPr>
          <w:rFonts w:ascii="Times New Roman" w:hAnsi="Times New Roman"/>
          <w:b/>
          <w:sz w:val="28"/>
          <w:szCs w:val="28"/>
        </w:rPr>
        <w:t xml:space="preserve"> проекта </w:t>
      </w:r>
    </w:p>
    <w:p w:rsidR="00312934" w:rsidRDefault="00BA6296" w:rsidP="00BA6296">
      <w:pPr>
        <w:pStyle w:val="af3"/>
        <w:tabs>
          <w:tab w:val="left" w:pos="9637"/>
        </w:tabs>
        <w:spacing w:before="0" w:beforeAutospacing="0" w:after="0" w:afterAutospacing="0"/>
        <w:ind w:right="-2" w:firstLine="709"/>
        <w:jc w:val="center"/>
        <w:rPr>
          <w:b/>
          <w:bCs/>
          <w:sz w:val="28"/>
          <w:szCs w:val="28"/>
        </w:rPr>
      </w:pPr>
      <w:r w:rsidRPr="002142AC">
        <w:rPr>
          <w:b/>
          <w:bCs/>
          <w:sz w:val="28"/>
          <w:szCs w:val="28"/>
        </w:rPr>
        <w:t>О внесении изменений</w:t>
      </w:r>
      <w:r>
        <w:rPr>
          <w:b/>
          <w:bCs/>
          <w:sz w:val="28"/>
          <w:szCs w:val="28"/>
        </w:rPr>
        <w:t xml:space="preserve"> в </w:t>
      </w:r>
      <w:r w:rsidRPr="002142AC">
        <w:rPr>
          <w:b/>
          <w:bCs/>
          <w:sz w:val="28"/>
          <w:szCs w:val="28"/>
        </w:rPr>
        <w:t xml:space="preserve">приказ </w:t>
      </w:r>
      <w:r w:rsidRPr="002142AC">
        <w:rPr>
          <w:b/>
          <w:bCs/>
          <w:sz w:val="28"/>
          <w:szCs w:val="28"/>
        </w:rPr>
        <w:br/>
        <w:t xml:space="preserve">Министра финансов Республики Казахстан </w:t>
      </w:r>
    </w:p>
    <w:p w:rsidR="00BA6296" w:rsidRPr="002142AC" w:rsidRDefault="00BA6296" w:rsidP="00BA6296">
      <w:pPr>
        <w:pStyle w:val="af3"/>
        <w:tabs>
          <w:tab w:val="left" w:pos="9637"/>
        </w:tabs>
        <w:spacing w:before="0" w:beforeAutospacing="0" w:after="0" w:afterAutospacing="0"/>
        <w:ind w:right="-2" w:firstLine="709"/>
        <w:jc w:val="center"/>
        <w:rPr>
          <w:bCs/>
          <w:sz w:val="28"/>
          <w:szCs w:val="28"/>
        </w:rPr>
      </w:pPr>
      <w:r w:rsidRPr="002142AC">
        <w:rPr>
          <w:b/>
          <w:bCs/>
          <w:sz w:val="28"/>
          <w:szCs w:val="28"/>
        </w:rPr>
        <w:t xml:space="preserve">от </w:t>
      </w:r>
      <w:r w:rsidRPr="00DE2F8F">
        <w:rPr>
          <w:b/>
          <w:sz w:val="28"/>
          <w:szCs w:val="28"/>
          <w:lang w:val="kk-KZ"/>
        </w:rPr>
        <w:t>28 марта 2018 года №</w:t>
      </w:r>
      <w:r w:rsidRPr="00DE2F8F">
        <w:rPr>
          <w:b/>
          <w:sz w:val="28"/>
          <w:szCs w:val="28"/>
        </w:rPr>
        <w:t xml:space="preserve"> 413 «</w:t>
      </w:r>
      <w:r w:rsidRPr="00DE2F8F">
        <w:rPr>
          <w:b/>
          <w:color w:val="000000"/>
          <w:sz w:val="28"/>
          <w:szCs w:val="28"/>
        </w:rPr>
        <w:t>Об утверждении Правил электронного внутреннего государственного аудита</w:t>
      </w:r>
      <w:r w:rsidRPr="00DE2F8F">
        <w:rPr>
          <w:b/>
          <w:sz w:val="28"/>
          <w:szCs w:val="28"/>
        </w:rPr>
        <w:t>»</w:t>
      </w:r>
    </w:p>
    <w:p w:rsidR="00437C9D" w:rsidRDefault="00437C9D" w:rsidP="00B60779">
      <w:pPr>
        <w:jc w:val="center"/>
        <w:rPr>
          <w:rFonts w:ascii="Times New Roman" w:hAnsi="Times New Roman"/>
          <w:sz w:val="20"/>
          <w:szCs w:val="28"/>
        </w:rPr>
      </w:pPr>
    </w:p>
    <w:p w:rsidR="00BA6296" w:rsidRPr="00F95909" w:rsidRDefault="00BA6296" w:rsidP="00B60779">
      <w:pPr>
        <w:jc w:val="center"/>
        <w:rPr>
          <w:rFonts w:ascii="Times New Roman" w:hAnsi="Times New Roman"/>
          <w:sz w:val="20"/>
          <w:szCs w:val="28"/>
        </w:rPr>
      </w:pPr>
    </w:p>
    <w:p w:rsidR="00E33330" w:rsidRPr="00E75C4C" w:rsidRDefault="00E33330" w:rsidP="008C4B60">
      <w:pPr>
        <w:pStyle w:val="af2"/>
        <w:numPr>
          <w:ilvl w:val="0"/>
          <w:numId w:val="1"/>
        </w:numPr>
        <w:tabs>
          <w:tab w:val="left" w:pos="1134"/>
        </w:tabs>
        <w:jc w:val="both"/>
        <w:rPr>
          <w:rFonts w:ascii="Times New Roman" w:hAnsi="Times New Roman"/>
          <w:b/>
          <w:sz w:val="28"/>
          <w:szCs w:val="28"/>
        </w:rPr>
      </w:pPr>
      <w:r w:rsidRPr="00E75C4C">
        <w:rPr>
          <w:rFonts w:ascii="Times New Roman" w:hAnsi="Times New Roman"/>
          <w:b/>
          <w:sz w:val="28"/>
          <w:szCs w:val="28"/>
        </w:rPr>
        <w:t>Оценка общественно-политических последствий:</w:t>
      </w:r>
    </w:p>
    <w:p w:rsidR="00E75C4C" w:rsidRDefault="00E75C4C" w:rsidP="008C4B60">
      <w:pPr>
        <w:widowControl w:val="0"/>
        <w:tabs>
          <w:tab w:val="left" w:pos="3402"/>
        </w:tabs>
        <w:autoSpaceDE w:val="0"/>
        <w:autoSpaceDN w:val="0"/>
        <w:adjustRightInd w:val="0"/>
        <w:ind w:firstLine="709"/>
        <w:jc w:val="both"/>
        <w:rPr>
          <w:rFonts w:ascii="Times New Roman" w:hAnsi="Times New Roman"/>
          <w:sz w:val="28"/>
          <w:szCs w:val="28"/>
        </w:rPr>
      </w:pPr>
      <w:r w:rsidRPr="00AD50D5">
        <w:rPr>
          <w:rFonts w:ascii="Times New Roman" w:hAnsi="Times New Roman"/>
          <w:sz w:val="28"/>
          <w:szCs w:val="28"/>
        </w:rPr>
        <w:t>Проект</w:t>
      </w:r>
      <w:r w:rsidRPr="00AD50D5">
        <w:rPr>
          <w:rFonts w:ascii="Times New Roman" w:hAnsi="Times New Roman"/>
          <w:sz w:val="28"/>
          <w:szCs w:val="28"/>
          <w:lang w:val="kk-KZ"/>
        </w:rPr>
        <w:t>ом</w:t>
      </w:r>
      <w:r w:rsidRPr="00AD50D5">
        <w:rPr>
          <w:rFonts w:ascii="Times New Roman" w:hAnsi="Times New Roman"/>
          <w:sz w:val="28"/>
          <w:szCs w:val="28"/>
        </w:rPr>
        <w:t xml:space="preserve"> предполагается внести изменение</w:t>
      </w:r>
      <w:r w:rsidR="005E710C" w:rsidRPr="00AD50D5">
        <w:rPr>
          <w:rFonts w:ascii="Times New Roman" w:hAnsi="Times New Roman"/>
          <w:sz w:val="28"/>
          <w:szCs w:val="28"/>
          <w:lang w:val="kk-KZ"/>
        </w:rPr>
        <w:t xml:space="preserve"> в Правила электронного внутреннего государственного аудита</w:t>
      </w:r>
      <w:r w:rsidR="00011E76" w:rsidRPr="00AD50D5">
        <w:rPr>
          <w:rFonts w:ascii="Times New Roman" w:hAnsi="Times New Roman"/>
          <w:sz w:val="28"/>
          <w:szCs w:val="28"/>
          <w:lang w:val="kk-KZ"/>
        </w:rPr>
        <w:t xml:space="preserve"> </w:t>
      </w:r>
      <w:r w:rsidR="00AD50D5" w:rsidRPr="00AD50D5">
        <w:rPr>
          <w:rFonts w:ascii="Times New Roman" w:hAnsi="Times New Roman"/>
          <w:sz w:val="28"/>
          <w:szCs w:val="28"/>
        </w:rPr>
        <w:t>в связи с</w:t>
      </w:r>
      <w:r w:rsidR="00AD50D5" w:rsidRPr="00AD50D5">
        <w:rPr>
          <w:rFonts w:ascii="Times New Roman" w:hAnsi="Times New Roman"/>
          <w:sz w:val="28"/>
          <w:szCs w:val="28"/>
          <w:lang w:val="kk-KZ"/>
        </w:rPr>
        <w:t xml:space="preserve"> изменениями в Закон «</w:t>
      </w:r>
      <w:r w:rsidR="00AD50D5" w:rsidRPr="00AD50D5">
        <w:rPr>
          <w:rFonts w:ascii="Times New Roman" w:hAnsi="Times New Roman"/>
          <w:sz w:val="28"/>
          <w:szCs w:val="28"/>
        </w:rPr>
        <w:t>О внесении изменений и дополнений в некоторые законодательные акты Республики Казахстан по вопросам развития столицы и городов республиканского значения, национальных проектов, предпринимательства и оптимизации ф</w:t>
      </w:r>
      <w:r w:rsidR="00AD50D5" w:rsidRPr="00AD50D5">
        <w:rPr>
          <w:rFonts w:ascii="Times New Roman" w:hAnsi="Times New Roman"/>
          <w:sz w:val="28"/>
          <w:szCs w:val="28"/>
        </w:rPr>
        <w:t>ункций государственных органов», а также</w:t>
      </w:r>
      <w:r w:rsidR="00011E76" w:rsidRPr="00AD50D5">
        <w:rPr>
          <w:rFonts w:ascii="Times New Roman" w:hAnsi="Times New Roman"/>
          <w:sz w:val="28"/>
          <w:szCs w:val="28"/>
          <w:lang w:val="kk-KZ"/>
        </w:rPr>
        <w:t xml:space="preserve"> с изменениями в Правила проведения внутреннего государственного аудита и финансового контроля</w:t>
      </w:r>
      <w:r w:rsidRPr="00AD50D5">
        <w:rPr>
          <w:rFonts w:ascii="Times New Roman" w:hAnsi="Times New Roman"/>
          <w:sz w:val="28"/>
          <w:szCs w:val="28"/>
        </w:rPr>
        <w:t>.</w:t>
      </w:r>
      <w:r w:rsidR="008C4B60" w:rsidRPr="00AD50D5">
        <w:rPr>
          <w:rFonts w:ascii="Times New Roman" w:hAnsi="Times New Roman"/>
          <w:sz w:val="28"/>
          <w:szCs w:val="28"/>
        </w:rPr>
        <w:t xml:space="preserve"> </w:t>
      </w:r>
    </w:p>
    <w:p w:rsidR="00AD50D5" w:rsidRDefault="00AD50D5" w:rsidP="00AD50D5">
      <w:pPr>
        <w:pStyle w:val="4032"/>
        <w:tabs>
          <w:tab w:val="left" w:pos="1134"/>
        </w:tabs>
        <w:spacing w:before="0" w:beforeAutospacing="0" w:after="0" w:afterAutospacing="0"/>
        <w:ind w:firstLine="709"/>
        <w:jc w:val="both"/>
      </w:pPr>
      <w:r>
        <w:rPr>
          <w:b/>
          <w:bCs/>
          <w:color w:val="000000"/>
          <w:sz w:val="28"/>
          <w:szCs w:val="28"/>
        </w:rPr>
        <w:t>2.</w:t>
      </w:r>
      <w:r>
        <w:rPr>
          <w:b/>
          <w:bCs/>
          <w:color w:val="000000"/>
          <w:sz w:val="28"/>
          <w:szCs w:val="28"/>
        </w:rPr>
        <w:tab/>
        <w:t>Оценка правовых последствий:</w:t>
      </w:r>
    </w:p>
    <w:p w:rsidR="00AD50D5" w:rsidRDefault="00AD50D5" w:rsidP="00AD50D5">
      <w:pPr>
        <w:pStyle w:val="af3"/>
        <w:tabs>
          <w:tab w:val="left" w:pos="1134"/>
        </w:tabs>
        <w:spacing w:before="0" w:beforeAutospacing="0" w:after="0" w:afterAutospacing="0"/>
        <w:ind w:firstLine="709"/>
        <w:jc w:val="both"/>
      </w:pPr>
      <w:r>
        <w:rPr>
          <w:color w:val="000000"/>
          <w:sz w:val="28"/>
          <w:szCs w:val="28"/>
        </w:rPr>
        <w:t>Проект не вступает в противоречие с действующим законодательством и вносит уточняющие положения в существующие Правила.</w:t>
      </w:r>
    </w:p>
    <w:p w:rsidR="00AD50D5" w:rsidRDefault="00AD50D5" w:rsidP="00AD50D5">
      <w:pPr>
        <w:pStyle w:val="af3"/>
        <w:tabs>
          <w:tab w:val="left" w:pos="1134"/>
        </w:tabs>
        <w:spacing w:before="0" w:beforeAutospacing="0" w:after="0" w:afterAutospacing="0"/>
        <w:ind w:firstLine="709"/>
        <w:jc w:val="both"/>
      </w:pPr>
      <w:r>
        <w:rPr>
          <w:b/>
          <w:bCs/>
          <w:color w:val="000000"/>
          <w:sz w:val="28"/>
          <w:szCs w:val="28"/>
        </w:rPr>
        <w:t>3.</w:t>
      </w:r>
      <w:r>
        <w:rPr>
          <w:b/>
          <w:bCs/>
          <w:color w:val="000000"/>
          <w:sz w:val="28"/>
          <w:szCs w:val="28"/>
        </w:rPr>
        <w:tab/>
        <w:t>Оценка информационных последствий:</w:t>
      </w:r>
    </w:p>
    <w:p w:rsidR="00AD50D5" w:rsidRDefault="00AD50D5" w:rsidP="00AD50D5">
      <w:pPr>
        <w:pStyle w:val="af3"/>
        <w:spacing w:before="0" w:beforeAutospacing="0" w:after="0" w:afterAutospacing="0"/>
        <w:ind w:firstLine="709"/>
        <w:jc w:val="both"/>
      </w:pPr>
      <w:r>
        <w:rPr>
          <w:color w:val="000000"/>
          <w:sz w:val="28"/>
          <w:szCs w:val="28"/>
        </w:rPr>
        <w:t xml:space="preserve">Информационные последствия проектом не усматриваются, так как не затрагиваются субъекты предпринимательства, права, свободы и обязанности граждан. </w:t>
      </w:r>
    </w:p>
    <w:p w:rsidR="00E33330" w:rsidRPr="00BC4CDD" w:rsidRDefault="003F54A7" w:rsidP="008C4B60">
      <w:pPr>
        <w:tabs>
          <w:tab w:val="left" w:pos="1134"/>
        </w:tabs>
        <w:ind w:firstLine="708"/>
        <w:jc w:val="both"/>
        <w:rPr>
          <w:rFonts w:ascii="Times New Roman" w:hAnsi="Times New Roman"/>
          <w:b/>
          <w:sz w:val="28"/>
          <w:szCs w:val="28"/>
        </w:rPr>
      </w:pPr>
      <w:bookmarkStart w:id="1" w:name="_GoBack"/>
      <w:bookmarkEnd w:id="1"/>
      <w:r w:rsidRPr="00BC4CDD">
        <w:rPr>
          <w:rFonts w:ascii="Times New Roman" w:hAnsi="Times New Roman"/>
          <w:b/>
          <w:sz w:val="28"/>
          <w:szCs w:val="28"/>
        </w:rPr>
        <w:t>4.</w:t>
      </w:r>
      <w:r w:rsidR="00BC4CDD">
        <w:rPr>
          <w:rFonts w:ascii="Times New Roman" w:hAnsi="Times New Roman"/>
          <w:b/>
          <w:sz w:val="28"/>
          <w:szCs w:val="28"/>
        </w:rPr>
        <w:tab/>
      </w:r>
      <w:r w:rsidR="00E33330" w:rsidRPr="00BC4CDD">
        <w:rPr>
          <w:rFonts w:ascii="Times New Roman" w:hAnsi="Times New Roman"/>
          <w:b/>
          <w:sz w:val="28"/>
          <w:szCs w:val="28"/>
        </w:rPr>
        <w:t>Оценка иных последствий:</w:t>
      </w:r>
    </w:p>
    <w:p w:rsidR="00E33330" w:rsidRPr="00CC1F76" w:rsidRDefault="00CC1F76" w:rsidP="008C4B60">
      <w:pPr>
        <w:ind w:firstLine="709"/>
        <w:jc w:val="both"/>
        <w:rPr>
          <w:rFonts w:ascii="Times New Roman" w:eastAsia="Times New Roman" w:hAnsi="Times New Roman"/>
          <w:sz w:val="28"/>
          <w:szCs w:val="28"/>
          <w:lang w:eastAsia="ru-RU"/>
        </w:rPr>
      </w:pPr>
      <w:r>
        <w:rPr>
          <w:rFonts w:ascii="Times New Roman" w:hAnsi="Times New Roman"/>
          <w:sz w:val="28"/>
          <w:szCs w:val="28"/>
        </w:rPr>
        <w:t xml:space="preserve">Принятие проекта не повлечет </w:t>
      </w:r>
      <w:r w:rsidRPr="00CC1F76">
        <w:rPr>
          <w:rFonts w:ascii="Times New Roman" w:eastAsia="Times New Roman" w:hAnsi="Times New Roman"/>
          <w:sz w:val="28"/>
          <w:szCs w:val="28"/>
          <w:lang w:eastAsia="ru-RU"/>
        </w:rPr>
        <w:t>общественно-политически</w:t>
      </w:r>
      <w:r w:rsidR="00950F85">
        <w:rPr>
          <w:rFonts w:ascii="Times New Roman" w:eastAsia="Times New Roman" w:hAnsi="Times New Roman"/>
          <w:sz w:val="28"/>
          <w:szCs w:val="28"/>
          <w:lang w:eastAsia="ru-RU"/>
        </w:rPr>
        <w:t>х</w:t>
      </w:r>
      <w:r w:rsidRPr="00CC1F76">
        <w:rPr>
          <w:rFonts w:ascii="Times New Roman" w:eastAsia="Times New Roman" w:hAnsi="Times New Roman"/>
          <w:sz w:val="28"/>
          <w:szCs w:val="28"/>
          <w:lang w:eastAsia="ru-RU"/>
        </w:rPr>
        <w:t>, правовы</w:t>
      </w:r>
      <w:r w:rsidR="00950F85">
        <w:rPr>
          <w:rFonts w:ascii="Times New Roman" w:eastAsia="Times New Roman" w:hAnsi="Times New Roman"/>
          <w:sz w:val="28"/>
          <w:szCs w:val="28"/>
          <w:lang w:eastAsia="ru-RU"/>
        </w:rPr>
        <w:t>х</w:t>
      </w:r>
      <w:r w:rsidRPr="00CC1F76">
        <w:rPr>
          <w:rFonts w:ascii="Times New Roman" w:eastAsia="Times New Roman" w:hAnsi="Times New Roman"/>
          <w:sz w:val="28"/>
          <w:szCs w:val="28"/>
          <w:lang w:eastAsia="ru-RU"/>
        </w:rPr>
        <w:t>, информационны</w:t>
      </w:r>
      <w:r w:rsidR="00950F85">
        <w:rPr>
          <w:rFonts w:ascii="Times New Roman" w:eastAsia="Times New Roman" w:hAnsi="Times New Roman"/>
          <w:sz w:val="28"/>
          <w:szCs w:val="28"/>
          <w:lang w:eastAsia="ru-RU"/>
        </w:rPr>
        <w:t>х</w:t>
      </w:r>
      <w:r w:rsidRPr="00CC1F76">
        <w:rPr>
          <w:rFonts w:ascii="Times New Roman" w:eastAsia="Times New Roman" w:hAnsi="Times New Roman"/>
          <w:sz w:val="28"/>
          <w:szCs w:val="28"/>
          <w:lang w:eastAsia="ru-RU"/>
        </w:rPr>
        <w:t xml:space="preserve"> и ины</w:t>
      </w:r>
      <w:r w:rsidR="00950F85">
        <w:rPr>
          <w:rFonts w:ascii="Times New Roman" w:eastAsia="Times New Roman" w:hAnsi="Times New Roman"/>
          <w:sz w:val="28"/>
          <w:szCs w:val="28"/>
          <w:lang w:eastAsia="ru-RU"/>
        </w:rPr>
        <w:t>х</w:t>
      </w:r>
      <w:r w:rsidRPr="00CC1F76">
        <w:rPr>
          <w:rFonts w:ascii="Times New Roman" w:eastAsia="Times New Roman" w:hAnsi="Times New Roman"/>
          <w:sz w:val="28"/>
          <w:szCs w:val="28"/>
          <w:lang w:eastAsia="ru-RU"/>
        </w:rPr>
        <w:t xml:space="preserve"> последстви</w:t>
      </w:r>
      <w:r>
        <w:rPr>
          <w:rFonts w:ascii="Times New Roman" w:eastAsia="Times New Roman" w:hAnsi="Times New Roman"/>
          <w:sz w:val="28"/>
          <w:szCs w:val="28"/>
          <w:lang w:eastAsia="ru-RU"/>
        </w:rPr>
        <w:t>й.</w:t>
      </w:r>
    </w:p>
    <w:p w:rsidR="00B60779" w:rsidRDefault="00B60779" w:rsidP="00B60779">
      <w:pPr>
        <w:jc w:val="both"/>
        <w:rPr>
          <w:rFonts w:ascii="Times New Roman" w:eastAsia="Times New Roman" w:hAnsi="Times New Roman"/>
          <w:sz w:val="28"/>
          <w:szCs w:val="28"/>
          <w:lang w:eastAsia="ru-RU"/>
        </w:rPr>
      </w:pPr>
    </w:p>
    <w:p w:rsidR="00CC1F76" w:rsidRDefault="00CC1F76" w:rsidP="00B60779">
      <w:pPr>
        <w:jc w:val="both"/>
        <w:rPr>
          <w:rFonts w:ascii="Times New Roman" w:eastAsia="Times New Roman" w:hAnsi="Times New Roman"/>
          <w:sz w:val="28"/>
          <w:szCs w:val="28"/>
          <w:lang w:eastAsia="ru-RU"/>
        </w:rPr>
      </w:pPr>
    </w:p>
    <w:p w:rsidR="00C040C7" w:rsidRPr="0067284B" w:rsidRDefault="00C040C7" w:rsidP="00C040C7">
      <w:pPr>
        <w:pBdr>
          <w:bottom w:val="single" w:sz="4" w:space="27" w:color="FFFFFF"/>
        </w:pBdr>
        <w:autoSpaceDE w:val="0"/>
        <w:autoSpaceDN w:val="0"/>
        <w:adjustRightInd w:val="0"/>
        <w:ind w:firstLine="709"/>
        <w:jc w:val="both"/>
        <w:rPr>
          <w:rFonts w:ascii="Times New Roman" w:hAnsi="Times New Roman"/>
          <w:b/>
          <w:sz w:val="28"/>
          <w:szCs w:val="28"/>
          <w:lang w:val="kk-KZ"/>
        </w:rPr>
      </w:pPr>
      <w:r w:rsidRPr="0067284B">
        <w:rPr>
          <w:rFonts w:ascii="Times New Roman" w:hAnsi="Times New Roman"/>
          <w:b/>
          <w:sz w:val="28"/>
          <w:szCs w:val="28"/>
          <w:lang w:val="kk-KZ"/>
        </w:rPr>
        <w:t>Министр финансов</w:t>
      </w:r>
    </w:p>
    <w:p w:rsidR="00C040C7" w:rsidRPr="001C69FE" w:rsidRDefault="00C040C7" w:rsidP="00C040C7">
      <w:pPr>
        <w:pBdr>
          <w:bottom w:val="single" w:sz="4" w:space="27" w:color="FFFFFF"/>
        </w:pBdr>
        <w:autoSpaceDE w:val="0"/>
        <w:autoSpaceDN w:val="0"/>
        <w:adjustRightInd w:val="0"/>
        <w:ind w:firstLine="709"/>
        <w:jc w:val="both"/>
        <w:rPr>
          <w:rFonts w:ascii="Times New Roman" w:hAnsi="Times New Roman"/>
          <w:b/>
          <w:sz w:val="28"/>
          <w:szCs w:val="28"/>
        </w:rPr>
      </w:pPr>
      <w:r w:rsidRPr="0067284B">
        <w:rPr>
          <w:rFonts w:ascii="Times New Roman" w:hAnsi="Times New Roman"/>
          <w:b/>
          <w:sz w:val="28"/>
          <w:szCs w:val="28"/>
          <w:lang w:val="kk-KZ"/>
        </w:rPr>
        <w:t>Республики Казахстан</w:t>
      </w:r>
      <w:r w:rsidRPr="0067284B">
        <w:rPr>
          <w:rFonts w:ascii="Times New Roman" w:hAnsi="Times New Roman"/>
          <w:b/>
          <w:sz w:val="28"/>
          <w:szCs w:val="28"/>
          <w:lang w:val="kk-KZ"/>
        </w:rPr>
        <w:tab/>
      </w:r>
      <w:r w:rsidRPr="0067284B">
        <w:rPr>
          <w:rFonts w:ascii="Times New Roman" w:hAnsi="Times New Roman"/>
          <w:b/>
          <w:sz w:val="28"/>
          <w:szCs w:val="28"/>
          <w:lang w:val="kk-KZ"/>
        </w:rPr>
        <w:tab/>
      </w:r>
      <w:r w:rsidRPr="0067284B">
        <w:rPr>
          <w:rFonts w:ascii="Times New Roman" w:hAnsi="Times New Roman"/>
          <w:b/>
          <w:sz w:val="28"/>
          <w:szCs w:val="28"/>
          <w:lang w:val="kk-KZ"/>
        </w:rPr>
        <w:tab/>
        <w:t xml:space="preserve"> </w:t>
      </w:r>
      <w:r>
        <w:rPr>
          <w:rFonts w:ascii="Times New Roman" w:hAnsi="Times New Roman"/>
          <w:b/>
          <w:sz w:val="28"/>
          <w:szCs w:val="28"/>
          <w:lang w:val="kk-KZ"/>
        </w:rPr>
        <w:t xml:space="preserve">  </w:t>
      </w:r>
      <w:r>
        <w:rPr>
          <w:rFonts w:ascii="Times New Roman" w:hAnsi="Times New Roman"/>
          <w:b/>
          <w:sz w:val="28"/>
          <w:szCs w:val="28"/>
          <w:lang w:val="kk-KZ"/>
        </w:rPr>
        <w:tab/>
        <w:t xml:space="preserve">                 </w:t>
      </w:r>
      <w:r>
        <w:rPr>
          <w:rFonts w:ascii="Times New Roman" w:hAnsi="Times New Roman"/>
          <w:b/>
          <w:sz w:val="28"/>
          <w:szCs w:val="28"/>
        </w:rPr>
        <w:t>М. Такиев</w:t>
      </w:r>
    </w:p>
    <w:sectPr w:rsidR="00C040C7" w:rsidRPr="001C69FE" w:rsidSect="00B011B0">
      <w:headerReference w:type="default" r:id="rId8"/>
      <w:pgSz w:w="11906" w:h="16838"/>
      <w:pgMar w:top="851" w:right="707"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5C7" w:rsidRDefault="00D845C7" w:rsidP="003F54A7">
      <w:r>
        <w:separator/>
      </w:r>
    </w:p>
  </w:endnote>
  <w:endnote w:type="continuationSeparator" w:id="0">
    <w:p w:rsidR="00D845C7" w:rsidRDefault="00D845C7" w:rsidP="003F5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5C7" w:rsidRDefault="00D845C7" w:rsidP="003F54A7">
      <w:r>
        <w:separator/>
      </w:r>
    </w:p>
  </w:footnote>
  <w:footnote w:type="continuationSeparator" w:id="0">
    <w:p w:rsidR="00D845C7" w:rsidRDefault="00D845C7" w:rsidP="003F54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9192241"/>
      <w:docPartObj>
        <w:docPartGallery w:val="Page Numbers (Top of Page)"/>
        <w:docPartUnique/>
      </w:docPartObj>
    </w:sdtPr>
    <w:sdtEndPr>
      <w:rPr>
        <w:rFonts w:ascii="Times New Roman" w:hAnsi="Times New Roman"/>
        <w:sz w:val="24"/>
      </w:rPr>
    </w:sdtEndPr>
    <w:sdtContent>
      <w:p w:rsidR="003F54A7" w:rsidRPr="003F54A7" w:rsidRDefault="003F54A7">
        <w:pPr>
          <w:pStyle w:val="ae"/>
          <w:jc w:val="center"/>
          <w:rPr>
            <w:rFonts w:ascii="Times New Roman" w:hAnsi="Times New Roman"/>
            <w:sz w:val="24"/>
          </w:rPr>
        </w:pPr>
        <w:r w:rsidRPr="003F54A7">
          <w:rPr>
            <w:rFonts w:ascii="Times New Roman" w:hAnsi="Times New Roman"/>
            <w:sz w:val="24"/>
          </w:rPr>
          <w:fldChar w:fldCharType="begin"/>
        </w:r>
        <w:r w:rsidRPr="003F54A7">
          <w:rPr>
            <w:rFonts w:ascii="Times New Roman" w:hAnsi="Times New Roman"/>
            <w:sz w:val="24"/>
          </w:rPr>
          <w:instrText>PAGE   \* MERGEFORMAT</w:instrText>
        </w:r>
        <w:r w:rsidRPr="003F54A7">
          <w:rPr>
            <w:rFonts w:ascii="Times New Roman" w:hAnsi="Times New Roman"/>
            <w:sz w:val="24"/>
          </w:rPr>
          <w:fldChar w:fldCharType="separate"/>
        </w:r>
        <w:r w:rsidRPr="003F54A7">
          <w:rPr>
            <w:rFonts w:ascii="Times New Roman" w:hAnsi="Times New Roman"/>
            <w:sz w:val="24"/>
          </w:rPr>
          <w:t>2</w:t>
        </w:r>
        <w:r w:rsidRPr="003F54A7">
          <w:rPr>
            <w:rFonts w:ascii="Times New Roman" w:hAnsi="Times New Roman"/>
            <w:sz w:val="24"/>
          </w:rPr>
          <w:fldChar w:fldCharType="end"/>
        </w:r>
      </w:p>
    </w:sdtContent>
  </w:sdt>
  <w:p w:rsidR="003F54A7" w:rsidRDefault="003F54A7">
    <w:pPr>
      <w:pStyle w:val="ae"/>
    </w:pPr>
  </w:p>
  <w:p w:rsidR="003D52A9" w:rsidRDefault="00D845C7">
    <w:pPr>
      <w:pStyle w:val="a3"/>
    </w:pPr>
    <w:r>
      <w:rPr>
        <w:noProof/>
      </w:rPr>
      <w:pict w14:anchorId="61CC54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Есильбаева А. М."/>
          <w10:wrap anchorx="margin" anchory="margin"/>
        </v:shape>
      </w:pict>
    </w:r>
  </w:p>
  <w:p w:rsidR="003D52A9" w:rsidRDefault="00D845C7">
    <w:pPr>
      <w:pStyle w:val="a3"/>
    </w:pPr>
    <w:r>
      <w:rPr>
        <w:noProof/>
      </w:rPr>
      <w:pict>
        <v:shape id="_x0000_s2051"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Омарова Г. М."/>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FA3E11"/>
    <w:multiLevelType w:val="hybridMultilevel"/>
    <w:tmpl w:val="1BFA9100"/>
    <w:lvl w:ilvl="0" w:tplc="2C589AFC">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177"/>
    <w:rsid w:val="00011E76"/>
    <w:rsid w:val="00035601"/>
    <w:rsid w:val="00070739"/>
    <w:rsid w:val="00083394"/>
    <w:rsid w:val="000B1716"/>
    <w:rsid w:val="000B543D"/>
    <w:rsid w:val="000D1B73"/>
    <w:rsid w:val="000D5F07"/>
    <w:rsid w:val="000E5C89"/>
    <w:rsid w:val="001264C0"/>
    <w:rsid w:val="00162F85"/>
    <w:rsid w:val="0017625B"/>
    <w:rsid w:val="001A57D5"/>
    <w:rsid w:val="001C3584"/>
    <w:rsid w:val="001E17CE"/>
    <w:rsid w:val="00236A65"/>
    <w:rsid w:val="00276648"/>
    <w:rsid w:val="00297541"/>
    <w:rsid w:val="002B4302"/>
    <w:rsid w:val="002E645F"/>
    <w:rsid w:val="00305384"/>
    <w:rsid w:val="00312934"/>
    <w:rsid w:val="00324299"/>
    <w:rsid w:val="0033077C"/>
    <w:rsid w:val="003502E9"/>
    <w:rsid w:val="003939A3"/>
    <w:rsid w:val="003C2194"/>
    <w:rsid w:val="003F54A7"/>
    <w:rsid w:val="00405BDE"/>
    <w:rsid w:val="00437C9D"/>
    <w:rsid w:val="004851B3"/>
    <w:rsid w:val="004C7EE9"/>
    <w:rsid w:val="00501846"/>
    <w:rsid w:val="00507E61"/>
    <w:rsid w:val="00554A7B"/>
    <w:rsid w:val="00587391"/>
    <w:rsid w:val="005878CD"/>
    <w:rsid w:val="005E710C"/>
    <w:rsid w:val="005F64B9"/>
    <w:rsid w:val="006A766B"/>
    <w:rsid w:val="006C5FBE"/>
    <w:rsid w:val="006D235D"/>
    <w:rsid w:val="007122A2"/>
    <w:rsid w:val="00751D31"/>
    <w:rsid w:val="007C5CF7"/>
    <w:rsid w:val="007E0E2D"/>
    <w:rsid w:val="007F76C2"/>
    <w:rsid w:val="00807D84"/>
    <w:rsid w:val="00807DD1"/>
    <w:rsid w:val="00815284"/>
    <w:rsid w:val="0082582B"/>
    <w:rsid w:val="008538F0"/>
    <w:rsid w:val="008843E8"/>
    <w:rsid w:val="00896037"/>
    <w:rsid w:val="008A53C5"/>
    <w:rsid w:val="008C4B60"/>
    <w:rsid w:val="008F6D2E"/>
    <w:rsid w:val="00950F85"/>
    <w:rsid w:val="00964D0B"/>
    <w:rsid w:val="00970C2C"/>
    <w:rsid w:val="009859F8"/>
    <w:rsid w:val="009C5A1B"/>
    <w:rsid w:val="00A14C27"/>
    <w:rsid w:val="00A620EE"/>
    <w:rsid w:val="00A91977"/>
    <w:rsid w:val="00AD50D5"/>
    <w:rsid w:val="00AF33FC"/>
    <w:rsid w:val="00B011B0"/>
    <w:rsid w:val="00B22622"/>
    <w:rsid w:val="00B60779"/>
    <w:rsid w:val="00B81CC0"/>
    <w:rsid w:val="00BA6296"/>
    <w:rsid w:val="00BB257C"/>
    <w:rsid w:val="00BC4CDD"/>
    <w:rsid w:val="00BD3177"/>
    <w:rsid w:val="00C03C6B"/>
    <w:rsid w:val="00C040C7"/>
    <w:rsid w:val="00C365B5"/>
    <w:rsid w:val="00C37653"/>
    <w:rsid w:val="00C438E9"/>
    <w:rsid w:val="00C64CDC"/>
    <w:rsid w:val="00C831B3"/>
    <w:rsid w:val="00C84B73"/>
    <w:rsid w:val="00CA3C28"/>
    <w:rsid w:val="00CC1F76"/>
    <w:rsid w:val="00CD745A"/>
    <w:rsid w:val="00D034F7"/>
    <w:rsid w:val="00D34C32"/>
    <w:rsid w:val="00D469EF"/>
    <w:rsid w:val="00D570C8"/>
    <w:rsid w:val="00D7046A"/>
    <w:rsid w:val="00D845C7"/>
    <w:rsid w:val="00D8532A"/>
    <w:rsid w:val="00DB64BA"/>
    <w:rsid w:val="00E33330"/>
    <w:rsid w:val="00E75C4C"/>
    <w:rsid w:val="00EB11B1"/>
    <w:rsid w:val="00EB7760"/>
    <w:rsid w:val="00EE2EA3"/>
    <w:rsid w:val="00EF4082"/>
    <w:rsid w:val="00F01B86"/>
    <w:rsid w:val="00F07242"/>
    <w:rsid w:val="00F64AF1"/>
    <w:rsid w:val="00F73BA9"/>
    <w:rsid w:val="00F95909"/>
    <w:rsid w:val="00FF27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DA53D1E"/>
  <w15:docId w15:val="{47FFF879-C20F-4CA8-82CF-C6A28E15D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0779"/>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60779"/>
    <w:pPr>
      <w:spacing w:after="0" w:line="240" w:lineRule="auto"/>
    </w:pPr>
    <w:rPr>
      <w:rFonts w:ascii="Calibri" w:eastAsia="Times New Roman" w:hAnsi="Calibri" w:cs="Times New Roman"/>
      <w:lang w:eastAsia="ru-RU"/>
    </w:rPr>
  </w:style>
  <w:style w:type="character" w:styleId="a4">
    <w:name w:val="Emphasis"/>
    <w:qFormat/>
    <w:rsid w:val="00807D84"/>
    <w:rPr>
      <w:i/>
      <w:iCs/>
    </w:rPr>
  </w:style>
  <w:style w:type="paragraph" w:styleId="a5">
    <w:name w:val="Plain Text"/>
    <w:basedOn w:val="a"/>
    <w:link w:val="a6"/>
    <w:unhideWhenUsed/>
    <w:rsid w:val="00507E61"/>
    <w:rPr>
      <w:rFonts w:ascii="Courier New" w:eastAsia="Times New Roman" w:hAnsi="Courier New" w:cs="Courier New"/>
      <w:iCs/>
      <w:sz w:val="20"/>
      <w:szCs w:val="20"/>
      <w:lang w:eastAsia="ru-RU"/>
    </w:rPr>
  </w:style>
  <w:style w:type="character" w:customStyle="1" w:styleId="a6">
    <w:name w:val="Текст Знак"/>
    <w:basedOn w:val="a0"/>
    <w:link w:val="a5"/>
    <w:rsid w:val="00507E61"/>
    <w:rPr>
      <w:rFonts w:ascii="Courier New" w:eastAsia="Times New Roman" w:hAnsi="Courier New" w:cs="Courier New"/>
      <w:iCs/>
      <w:sz w:val="20"/>
      <w:szCs w:val="20"/>
      <w:lang w:eastAsia="ru-RU"/>
    </w:rPr>
  </w:style>
  <w:style w:type="character" w:customStyle="1" w:styleId="3">
    <w:name w:val="Основной текст (3)"/>
    <w:basedOn w:val="a0"/>
    <w:rsid w:val="0017625B"/>
    <w:rPr>
      <w:rFonts w:ascii="Times New Roman" w:eastAsia="Times New Roman" w:hAnsi="Times New Roman" w:cs="Times New Roman"/>
      <w:b w:val="0"/>
      <w:bCs w:val="0"/>
      <w:i w:val="0"/>
      <w:iCs w:val="0"/>
      <w:smallCaps w:val="0"/>
      <w:strike w:val="0"/>
      <w:spacing w:val="0"/>
      <w:sz w:val="14"/>
      <w:szCs w:val="14"/>
    </w:rPr>
  </w:style>
  <w:style w:type="character" w:styleId="a7">
    <w:name w:val="annotation reference"/>
    <w:basedOn w:val="a0"/>
    <w:uiPriority w:val="99"/>
    <w:semiHidden/>
    <w:unhideWhenUsed/>
    <w:rsid w:val="00EE2EA3"/>
    <w:rPr>
      <w:sz w:val="16"/>
      <w:szCs w:val="16"/>
    </w:rPr>
  </w:style>
  <w:style w:type="paragraph" w:styleId="a8">
    <w:name w:val="annotation text"/>
    <w:basedOn w:val="a"/>
    <w:link w:val="a9"/>
    <w:uiPriority w:val="99"/>
    <w:semiHidden/>
    <w:unhideWhenUsed/>
    <w:rsid w:val="00EE2EA3"/>
    <w:rPr>
      <w:sz w:val="20"/>
      <w:szCs w:val="20"/>
    </w:rPr>
  </w:style>
  <w:style w:type="character" w:customStyle="1" w:styleId="a9">
    <w:name w:val="Текст примечания Знак"/>
    <w:basedOn w:val="a0"/>
    <w:link w:val="a8"/>
    <w:uiPriority w:val="99"/>
    <w:semiHidden/>
    <w:rsid w:val="00EE2EA3"/>
    <w:rPr>
      <w:rFonts w:ascii="Calibri" w:eastAsia="Calibri" w:hAnsi="Calibri" w:cs="Times New Roman"/>
      <w:sz w:val="20"/>
      <w:szCs w:val="20"/>
    </w:rPr>
  </w:style>
  <w:style w:type="paragraph" w:styleId="aa">
    <w:name w:val="annotation subject"/>
    <w:basedOn w:val="a8"/>
    <w:next w:val="a8"/>
    <w:link w:val="ab"/>
    <w:uiPriority w:val="99"/>
    <w:semiHidden/>
    <w:unhideWhenUsed/>
    <w:rsid w:val="00EE2EA3"/>
    <w:rPr>
      <w:b/>
      <w:bCs/>
    </w:rPr>
  </w:style>
  <w:style w:type="character" w:customStyle="1" w:styleId="ab">
    <w:name w:val="Тема примечания Знак"/>
    <w:basedOn w:val="a9"/>
    <w:link w:val="aa"/>
    <w:uiPriority w:val="99"/>
    <w:semiHidden/>
    <w:rsid w:val="00EE2EA3"/>
    <w:rPr>
      <w:rFonts w:ascii="Calibri" w:eastAsia="Calibri" w:hAnsi="Calibri" w:cs="Times New Roman"/>
      <w:b/>
      <w:bCs/>
      <w:sz w:val="20"/>
      <w:szCs w:val="20"/>
    </w:rPr>
  </w:style>
  <w:style w:type="paragraph" w:styleId="ac">
    <w:name w:val="Balloon Text"/>
    <w:basedOn w:val="a"/>
    <w:link w:val="ad"/>
    <w:uiPriority w:val="99"/>
    <w:semiHidden/>
    <w:unhideWhenUsed/>
    <w:rsid w:val="00EE2EA3"/>
    <w:rPr>
      <w:rFonts w:ascii="Segoe UI" w:hAnsi="Segoe UI" w:cs="Segoe UI"/>
      <w:sz w:val="18"/>
      <w:szCs w:val="18"/>
    </w:rPr>
  </w:style>
  <w:style w:type="character" w:customStyle="1" w:styleId="ad">
    <w:name w:val="Текст выноски Знак"/>
    <w:basedOn w:val="a0"/>
    <w:link w:val="ac"/>
    <w:uiPriority w:val="99"/>
    <w:semiHidden/>
    <w:rsid w:val="00EE2EA3"/>
    <w:rPr>
      <w:rFonts w:ascii="Segoe UI" w:eastAsia="Calibri" w:hAnsi="Segoe UI" w:cs="Segoe UI"/>
      <w:sz w:val="18"/>
      <w:szCs w:val="18"/>
    </w:rPr>
  </w:style>
  <w:style w:type="paragraph" w:styleId="ae">
    <w:name w:val="header"/>
    <w:basedOn w:val="a"/>
    <w:link w:val="af"/>
    <w:uiPriority w:val="99"/>
    <w:unhideWhenUsed/>
    <w:rsid w:val="003F54A7"/>
    <w:pPr>
      <w:tabs>
        <w:tab w:val="center" w:pos="4677"/>
        <w:tab w:val="right" w:pos="9355"/>
      </w:tabs>
    </w:pPr>
  </w:style>
  <w:style w:type="character" w:customStyle="1" w:styleId="af">
    <w:name w:val="Верхний колонтитул Знак"/>
    <w:basedOn w:val="a0"/>
    <w:link w:val="ae"/>
    <w:uiPriority w:val="99"/>
    <w:rsid w:val="003F54A7"/>
    <w:rPr>
      <w:rFonts w:ascii="Calibri" w:eastAsia="Calibri" w:hAnsi="Calibri" w:cs="Times New Roman"/>
    </w:rPr>
  </w:style>
  <w:style w:type="paragraph" w:styleId="af0">
    <w:name w:val="footer"/>
    <w:basedOn w:val="a"/>
    <w:link w:val="af1"/>
    <w:uiPriority w:val="99"/>
    <w:unhideWhenUsed/>
    <w:rsid w:val="003F54A7"/>
    <w:pPr>
      <w:tabs>
        <w:tab w:val="center" w:pos="4677"/>
        <w:tab w:val="right" w:pos="9355"/>
      </w:tabs>
    </w:pPr>
  </w:style>
  <w:style w:type="character" w:customStyle="1" w:styleId="af1">
    <w:name w:val="Нижний колонтитул Знак"/>
    <w:basedOn w:val="a0"/>
    <w:link w:val="af0"/>
    <w:uiPriority w:val="99"/>
    <w:rsid w:val="003F54A7"/>
    <w:rPr>
      <w:rFonts w:ascii="Calibri" w:eastAsia="Calibri" w:hAnsi="Calibri" w:cs="Times New Roman"/>
    </w:rPr>
  </w:style>
  <w:style w:type="paragraph" w:styleId="af2">
    <w:name w:val="List Paragraph"/>
    <w:basedOn w:val="a"/>
    <w:uiPriority w:val="34"/>
    <w:qFormat/>
    <w:rsid w:val="00E75C4C"/>
    <w:pPr>
      <w:ind w:left="720"/>
      <w:contextualSpacing/>
    </w:pPr>
  </w:style>
  <w:style w:type="paragraph" w:styleId="af3">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Знак4,Обычный (Web) Знак"/>
    <w:basedOn w:val="a"/>
    <w:link w:val="af4"/>
    <w:uiPriority w:val="99"/>
    <w:qFormat/>
    <w:rsid w:val="00BA6296"/>
    <w:pPr>
      <w:spacing w:before="100" w:beforeAutospacing="1" w:after="100" w:afterAutospacing="1"/>
    </w:pPr>
    <w:rPr>
      <w:rFonts w:ascii="Times New Roman" w:eastAsia="Times New Roman" w:hAnsi="Times New Roman"/>
      <w:sz w:val="24"/>
      <w:szCs w:val="24"/>
      <w:lang w:eastAsia="ru-RU"/>
    </w:rPr>
  </w:style>
  <w:style w:type="character" w:customStyle="1" w:styleId="af4">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basedOn w:val="a0"/>
    <w:link w:val="af3"/>
    <w:uiPriority w:val="99"/>
    <w:qFormat/>
    <w:locked/>
    <w:rsid w:val="00BA6296"/>
    <w:rPr>
      <w:rFonts w:ascii="Times New Roman" w:eastAsia="Times New Roman" w:hAnsi="Times New Roman" w:cs="Times New Roman"/>
      <w:sz w:val="24"/>
      <w:szCs w:val="24"/>
      <w:lang w:eastAsia="ru-RU"/>
    </w:rPr>
  </w:style>
  <w:style w:type="character" w:customStyle="1" w:styleId="docdata">
    <w:name w:val="docdata"/>
    <w:aliases w:val="docy,v5,2008,bqiaagaaeyqcaaagiaiaaamubqaabtwfaaaaaaaaaaaaaaaaaaaaaaaaaaaaaaaaaaaaaaaaaaaaaaaaaaaaaaaaaaaaaaaaaaaaaaaaaaaaaaaaaaaaaaaaaaaaaaaaaaaaaaaaaaaaaaaaaaaaaaaaaaaaaaaaaaaaaaaaaaaaaaaaaaaaaaaaaaaaaaaaaaaaaaaaaaaaaaaaaaaaaaaaaaaaaaaaaaaaaaaa"/>
    <w:basedOn w:val="a0"/>
    <w:rsid w:val="005E710C"/>
  </w:style>
  <w:style w:type="paragraph" w:customStyle="1" w:styleId="2819">
    <w:name w:val="2819"/>
    <w:aliases w:val="bqiaagaaeyqcaaagiaiaaanzcaaabwciaaaaaaaaaaaaaaaaaaaaaaaaaaaaaaaaaaaaaaaaaaaaaaaaaaaaaaaaaaaaaaaaaaaaaaaaaaaaaaaaaaaaaaaaaaaaaaaaaaaaaaaaaaaaaaaaaaaaaaaaaaaaaaaaaaaaaaaaaaaaaaaaaaaaaaaaaaaaaaaaaaaaaaaaaaaaaaaaaaaaaaaaaaaaaaaaaaaaaaaa"/>
    <w:basedOn w:val="a"/>
    <w:rsid w:val="00AD50D5"/>
    <w:pPr>
      <w:spacing w:before="100" w:beforeAutospacing="1" w:after="100" w:afterAutospacing="1"/>
    </w:pPr>
    <w:rPr>
      <w:rFonts w:ascii="Times New Roman" w:eastAsia="Times New Roman" w:hAnsi="Times New Roman"/>
      <w:sz w:val="24"/>
      <w:szCs w:val="24"/>
      <w:lang w:eastAsia="ru-RU"/>
    </w:rPr>
  </w:style>
  <w:style w:type="paragraph" w:customStyle="1" w:styleId="4032">
    <w:name w:val="4032"/>
    <w:aliases w:val="bqiaagaaeyqcaaagiaiaaamwdqaabsqnaaaaaaaaaaaaaaaaaaaaaaaaaaaaaaaaaaaaaaaaaaaaaaaaaaaaaaaaaaaaaaaaaaaaaaaaaaaaaaaaaaaaaaaaaaaaaaaaaaaaaaaaaaaaaaaaaaaaaaaaaaaaaaaaaaaaaaaaaaaaaaaaaaaaaaaaaaaaaaaaaaaaaaaaaaaaaaaaaaaaaaaaaaaaaaaaaaaaaaaa"/>
    <w:basedOn w:val="a"/>
    <w:rsid w:val="00AD50D5"/>
    <w:pPr>
      <w:spacing w:before="100" w:beforeAutospacing="1" w:after="100" w:afterAutospacing="1"/>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449351">
      <w:bodyDiv w:val="1"/>
      <w:marLeft w:val="0"/>
      <w:marRight w:val="0"/>
      <w:marTop w:val="0"/>
      <w:marBottom w:val="0"/>
      <w:divBdr>
        <w:top w:val="none" w:sz="0" w:space="0" w:color="auto"/>
        <w:left w:val="none" w:sz="0" w:space="0" w:color="auto"/>
        <w:bottom w:val="none" w:sz="0" w:space="0" w:color="auto"/>
        <w:right w:val="none" w:sz="0" w:space="0" w:color="auto"/>
      </w:divBdr>
    </w:div>
    <w:div w:id="241185493">
      <w:bodyDiv w:val="1"/>
      <w:marLeft w:val="0"/>
      <w:marRight w:val="0"/>
      <w:marTop w:val="0"/>
      <w:marBottom w:val="0"/>
      <w:divBdr>
        <w:top w:val="none" w:sz="0" w:space="0" w:color="auto"/>
        <w:left w:val="none" w:sz="0" w:space="0" w:color="auto"/>
        <w:bottom w:val="none" w:sz="0" w:space="0" w:color="auto"/>
        <w:right w:val="none" w:sz="0" w:space="0" w:color="auto"/>
      </w:divBdr>
    </w:div>
    <w:div w:id="294531995">
      <w:bodyDiv w:val="1"/>
      <w:marLeft w:val="0"/>
      <w:marRight w:val="0"/>
      <w:marTop w:val="0"/>
      <w:marBottom w:val="0"/>
      <w:divBdr>
        <w:top w:val="none" w:sz="0" w:space="0" w:color="auto"/>
        <w:left w:val="none" w:sz="0" w:space="0" w:color="auto"/>
        <w:bottom w:val="none" w:sz="0" w:space="0" w:color="auto"/>
        <w:right w:val="none" w:sz="0" w:space="0" w:color="auto"/>
      </w:divBdr>
    </w:div>
    <w:div w:id="348534203">
      <w:bodyDiv w:val="1"/>
      <w:marLeft w:val="0"/>
      <w:marRight w:val="0"/>
      <w:marTop w:val="0"/>
      <w:marBottom w:val="0"/>
      <w:divBdr>
        <w:top w:val="none" w:sz="0" w:space="0" w:color="auto"/>
        <w:left w:val="none" w:sz="0" w:space="0" w:color="auto"/>
        <w:bottom w:val="none" w:sz="0" w:space="0" w:color="auto"/>
        <w:right w:val="none" w:sz="0" w:space="0" w:color="auto"/>
      </w:divBdr>
    </w:div>
    <w:div w:id="53885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3C82C-EAAE-44FE-A165-4AF37F317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Pages>
  <Words>200</Words>
  <Characters>1144</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Зуев Геннадий Иванович</dc:creator>
  <cp:lastModifiedBy>Гульсум М. Омарова</cp:lastModifiedBy>
  <cp:revision>23</cp:revision>
  <cp:lastPrinted>2025-06-12T06:20:00Z</cp:lastPrinted>
  <dcterms:created xsi:type="dcterms:W3CDTF">2025-06-12T05:20:00Z</dcterms:created>
  <dcterms:modified xsi:type="dcterms:W3CDTF">2025-09-17T10:59:00Z</dcterms:modified>
</cp:coreProperties>
</file>